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ARRAIÁ UNIFAEMA 202</w:t>
      </w:r>
      <w:r w:rsidDel="00000000" w:rsidR="00000000" w:rsidRPr="00000000">
        <w:rPr>
          <w:sz w:val="36"/>
          <w:szCs w:val="36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INSCRIÇÃO – </w:t>
      </w:r>
      <w:r w:rsidDel="00000000" w:rsidR="00000000" w:rsidRPr="00000000">
        <w:rPr>
          <w:sz w:val="24"/>
          <w:szCs w:val="24"/>
          <w:rtl w:val="0"/>
        </w:rPr>
        <w:t xml:space="preserve">QUADRILHAS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da </w:t>
      </w:r>
      <w:r w:rsidDel="00000000" w:rsidR="00000000" w:rsidRPr="00000000">
        <w:rPr>
          <w:sz w:val="24"/>
          <w:szCs w:val="24"/>
          <w:rtl w:val="0"/>
        </w:rPr>
        <w:t xml:space="preserve">quadrilha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Aluno responsável pela </w:t>
      </w:r>
      <w:r w:rsidDel="00000000" w:rsidR="00000000" w:rsidRPr="00000000">
        <w:rPr>
          <w:sz w:val="24"/>
          <w:szCs w:val="24"/>
          <w:rtl w:val="0"/>
        </w:rPr>
        <w:t xml:space="preserve">quadrilha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sz w:val="24"/>
          <w:szCs w:val="24"/>
          <w:rtl w:val="0"/>
        </w:rPr>
        <w:t xml:space="preserve">Matrícula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Contato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Alunos que compõem a </w:t>
      </w:r>
      <w:r w:rsidDel="00000000" w:rsidR="00000000" w:rsidRPr="00000000">
        <w:rPr>
          <w:sz w:val="24"/>
          <w:szCs w:val="24"/>
          <w:rtl w:val="0"/>
        </w:rPr>
        <w:t xml:space="preserve">quadrilha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sz w:val="24"/>
          <w:szCs w:val="24"/>
          <w:rtl w:val="0"/>
        </w:rPr>
        <w:t xml:space="preserve">Matrícula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65"/>
            <w:gridCol w:w="4065"/>
            <w:gridCol w:w="405"/>
            <w:gridCol w:w="4125"/>
            <w:tblGridChange w:id="0">
              <w:tblGrid>
                <w:gridCol w:w="465"/>
                <w:gridCol w:w="4065"/>
                <w:gridCol w:w="405"/>
                <w:gridCol w:w="412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9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19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20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21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22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23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24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25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26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27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28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29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30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_________________________________________________ declaro estar ciente das condições para participação do concurso de </w:t>
      </w:r>
      <w:r w:rsidDel="00000000" w:rsidR="00000000" w:rsidRPr="00000000">
        <w:rPr>
          <w:sz w:val="24"/>
          <w:szCs w:val="24"/>
          <w:rtl w:val="0"/>
        </w:rPr>
        <w:t xml:space="preserve">quadrilhas 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Arraiá Unifaema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Ariquemes,          de </w:t>
      </w:r>
      <w:r w:rsidDel="00000000" w:rsidR="00000000" w:rsidRPr="00000000">
        <w:rPr>
          <w:sz w:val="24"/>
          <w:szCs w:val="24"/>
          <w:rtl w:val="0"/>
        </w:rPr>
        <w:t xml:space="preserve">junho de 2025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sectPr>
      <w:headerReference r:id="rId7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widowControl w:val="0"/>
      <w:spacing w:after="0" w:line="276" w:lineRule="auto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8494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271"/>
      <w:gridCol w:w="6047"/>
      <w:gridCol w:w="1176"/>
      <w:tblGridChange w:id="0">
        <w:tblGrid>
          <w:gridCol w:w="1271"/>
          <w:gridCol w:w="6047"/>
          <w:gridCol w:w="117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8E">
          <w:pPr>
            <w:tabs>
              <w:tab w:val="center" w:leader="none" w:pos="4252"/>
              <w:tab w:val="right" w:leader="none" w:pos="8504"/>
            </w:tabs>
            <w:rPr/>
          </w:pPr>
          <w:r w:rsidDel="00000000" w:rsidR="00000000" w:rsidRPr="00000000">
            <w:rPr/>
            <w:drawing>
              <wp:inline distB="0" distT="0" distL="0" distR="0">
                <wp:extent cx="632205" cy="727262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205" cy="72726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F">
          <w:pPr>
            <w:tabs>
              <w:tab w:val="center" w:leader="none" w:pos="4252"/>
              <w:tab w:val="right" w:leader="none" w:pos="8504"/>
            </w:tabs>
            <w:jc w:val="center"/>
            <w:rPr>
              <w:b w:val="1"/>
              <w:color w:val="2e75b5"/>
              <w:sz w:val="32"/>
              <w:szCs w:val="32"/>
            </w:rPr>
          </w:pPr>
          <w:r w:rsidDel="00000000" w:rsidR="00000000" w:rsidRPr="00000000">
            <w:rPr>
              <w:b w:val="1"/>
              <w:color w:val="2e75b5"/>
              <w:sz w:val="32"/>
              <w:szCs w:val="32"/>
              <w:rtl w:val="0"/>
            </w:rPr>
            <w:t xml:space="preserve">CENTRO UNIVERSITÁRIO FAEMA</w:t>
          </w:r>
        </w:p>
        <w:p w:rsidR="00000000" w:rsidDel="00000000" w:rsidP="00000000" w:rsidRDefault="00000000" w:rsidRPr="00000000" w14:paraId="00000090">
          <w:pPr>
            <w:tabs>
              <w:tab w:val="center" w:leader="none" w:pos="4252"/>
              <w:tab w:val="right" w:leader="none" w:pos="8504"/>
            </w:tabs>
            <w:jc w:val="center"/>
            <w:rPr>
              <w:b w:val="1"/>
              <w:color w:val="2e75b5"/>
              <w:sz w:val="32"/>
              <w:szCs w:val="32"/>
            </w:rPr>
          </w:pPr>
          <w:r w:rsidDel="00000000" w:rsidR="00000000" w:rsidRPr="00000000">
            <w:rPr>
              <w:b w:val="1"/>
              <w:color w:val="2e75b5"/>
              <w:sz w:val="32"/>
              <w:szCs w:val="32"/>
              <w:rtl w:val="0"/>
            </w:rPr>
            <w:t xml:space="preserve">UNIFAEMA</w:t>
          </w:r>
        </w:p>
        <w:p w:rsidR="00000000" w:rsidDel="00000000" w:rsidP="00000000" w:rsidRDefault="00000000" w:rsidRPr="00000000" w14:paraId="00000091">
          <w:pPr>
            <w:spacing w:before="10" w:line="245" w:lineRule="auto"/>
            <w:ind w:left="8" w:right="8" w:firstLine="0"/>
            <w:jc w:val="center"/>
            <w:rPr>
              <w:i w:val="1"/>
              <w:sz w:val="20"/>
              <w:szCs w:val="20"/>
            </w:rPr>
          </w:pPr>
          <w:r w:rsidDel="00000000" w:rsidR="00000000" w:rsidRPr="00000000">
            <w:rPr>
              <w:i w:val="1"/>
              <w:sz w:val="20"/>
              <w:szCs w:val="20"/>
              <w:rtl w:val="0"/>
            </w:rPr>
            <w:t xml:space="preserve">Portaria de Credenciamento nº 1.076 de 31 de dezembro de 2021.</w:t>
          </w:r>
        </w:p>
        <w:p w:rsidR="00000000" w:rsidDel="00000000" w:rsidP="00000000" w:rsidRDefault="00000000" w:rsidRPr="00000000" w14:paraId="00000092">
          <w:pPr>
            <w:spacing w:line="249" w:lineRule="auto"/>
            <w:ind w:left="8" w:firstLine="0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i w:val="1"/>
              <w:sz w:val="20"/>
              <w:szCs w:val="20"/>
              <w:rtl w:val="0"/>
            </w:rPr>
            <w:t xml:space="preserve">Ministério da Educação – D.O.U nº. 247, seção 1, pg. 518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93">
          <w:pPr>
            <w:tabs>
              <w:tab w:val="center" w:leader="none" w:pos="4252"/>
              <w:tab w:val="right" w:leader="none" w:pos="8504"/>
            </w:tabs>
            <w:jc w:val="right"/>
            <w:rPr/>
          </w:pPr>
          <w:r w:rsidDel="00000000" w:rsidR="00000000" w:rsidRPr="00000000">
            <w:rPr/>
            <w:drawing>
              <wp:inline distB="0" distT="0" distL="0" distR="0">
                <wp:extent cx="617518" cy="752894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518" cy="75289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94CE4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 w:val="1"/>
    <w:rsid w:val="00694CE4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694CE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94CE4"/>
  </w:style>
  <w:style w:type="paragraph" w:styleId="Rodap">
    <w:name w:val="footer"/>
    <w:basedOn w:val="Normal"/>
    <w:link w:val="RodapChar"/>
    <w:uiPriority w:val="99"/>
    <w:unhideWhenUsed w:val="1"/>
    <w:rsid w:val="00694CE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94CE4"/>
  </w:style>
  <w:style w:type="character" w:styleId="Ttulo2Char" w:customStyle="1">
    <w:name w:val="Título 2 Char"/>
    <w:basedOn w:val="Fontepargpadro"/>
    <w:link w:val="Ttulo2"/>
    <w:uiPriority w:val="9"/>
    <w:rsid w:val="00694CE4"/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 w:val="1"/>
    <w:rsid w:val="00694CE4"/>
    <w:pPr>
      <w:ind w:left="720"/>
      <w:contextualSpacing w:val="1"/>
    </w:pPr>
  </w:style>
  <w:style w:type="paragraph" w:styleId="Default" w:customStyle="1">
    <w:name w:val="Default"/>
    <w:rsid w:val="00BA163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A64AC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myTable" w:customStyle="1">
    <w:name w:val="myTable"/>
    <w:uiPriority w:val="99"/>
    <w:rsid w:val="00C87512"/>
    <w:rPr>
      <w:rFonts w:ascii="Calibri" w:cs="Calibri" w:eastAsia="Calibri" w:hAnsi="Calibri"/>
      <w:sz w:val="24"/>
      <w:szCs w:val="24"/>
      <w:lang w:eastAsia="pt-BR" w:val="en-US"/>
    </w:rPr>
    <w:tblPr>
      <w:tblBorders>
        <w:top w:color="006699" w:space="0" w:sz="6" w:val="single"/>
        <w:left w:color="006699" w:space="0" w:sz="6" w:val="single"/>
        <w:bottom w:color="006699" w:space="0" w:sz="6" w:val="single"/>
        <w:right w:color="006699" w:space="0" w:sz="6" w:val="single"/>
        <w:insideH w:color="006699" w:space="0" w:sz="6" w:val="single"/>
        <w:insideV w:color="006699" w:space="0" w:sz="6" w:val="single"/>
      </w:tblBorders>
      <w:tblCellMar>
        <w:top w:w="100.0" w:type="dxa"/>
        <w:left w:w="100.0" w:type="dxa"/>
        <w:bottom w:w="0.0" w:type="dxa"/>
        <w:right w:w="100.0" w:type="dxa"/>
      </w:tblCellMar>
    </w:tblPr>
    <w:tblStylePr w:type="firstRow">
      <w:tblPr/>
      <w:tcPr>
        <w:shd w:color="auto" w:fill="f0f0f0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DzAEbttCsjf9nPjQx3fsIC2Gg==">CgMxLjAaHwoBMBIaChgICVIUChJ0YWJsZS5vazFyanVycmszODMyCGguZ2pkZ3hzOAByITFUVTU5TW1VaVBOUF90cGtzUUkyelVMM1BxOGRPa01BNQ==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2023-06-07T00:03:00Z</dcterms:created>
  <dc:creator>Marianne Costa Avalone</dc:creator>
</cp:coreProperties>
</file>